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EF" w:rsidRPr="008807FE" w:rsidRDefault="00D965EF" w:rsidP="008807FE">
      <w:pPr>
        <w:jc w:val="center"/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t>การแยกขยะ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ขยะมูลฝอย (</w:t>
      </w:r>
      <w:r w:rsidRPr="008807FE">
        <w:rPr>
          <w:sz w:val="32"/>
          <w:szCs w:val="32"/>
        </w:rPr>
        <w:t xml:space="preserve">Solid Waste) </w:t>
      </w:r>
      <w:r w:rsidRPr="008807FE">
        <w:rPr>
          <w:rFonts w:cs="Cordia New"/>
          <w:sz w:val="32"/>
          <w:szCs w:val="32"/>
          <w:cs/>
        </w:rPr>
        <w:t xml:space="preserve">หมายถึง เศษสิ่งเหลือใช้และสิ่งปฏิกูลต่างๆ ซึ่งเกิดจากกิจกรรมของมนุษย์และสัตว์ รวมถึงสิ่งอื่นใดที่เก็บกวาดจากถนน ตลาด หรือที่อื่นๆ ทั้งจากการผลิต การบริโภค </w:t>
      </w:r>
      <w:r w:rsidR="00674D6B">
        <w:rPr>
          <w:rFonts w:cs="Cordia New" w:hint="cs"/>
          <w:sz w:val="32"/>
          <w:szCs w:val="32"/>
          <w:cs/>
        </w:rPr>
        <w:t xml:space="preserve">       </w:t>
      </w:r>
      <w:bookmarkStart w:id="0" w:name="_GoBack"/>
      <w:bookmarkEnd w:id="0"/>
      <w:r w:rsidRPr="008807FE">
        <w:rPr>
          <w:rFonts w:cs="Cordia New"/>
          <w:sz w:val="32"/>
          <w:szCs w:val="32"/>
          <w:cs/>
        </w:rPr>
        <w:t xml:space="preserve">การขับถ่าย การดำรงชีวิต และอื่นๆ </w:t>
      </w:r>
    </w:p>
    <w:p w:rsidR="00D965EF" w:rsidRPr="008807FE" w:rsidRDefault="00D965EF" w:rsidP="008807FE">
      <w:pPr>
        <w:spacing w:after="0" w:line="240" w:lineRule="auto"/>
        <w:rPr>
          <w:b/>
          <w:bCs/>
          <w:sz w:val="32"/>
          <w:szCs w:val="32"/>
        </w:rPr>
      </w:pPr>
      <w:r w:rsidRPr="008807FE">
        <w:rPr>
          <w:rFonts w:cs="Cordia New"/>
          <w:b/>
          <w:bCs/>
          <w:sz w:val="32"/>
          <w:szCs w:val="32"/>
          <w:cs/>
        </w:rPr>
        <w:t>ประเภทของขยะ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ขยะเปียก หมายถึง ขยะที่ย่อยสลายได้ง่าย เช่น เศษอาหาร พืชผัก เปลือกผลไม้ เป็นต้น 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ขยะแห้ง หมายถึง ขยะที่ย่อยสลายได้ยาก เช่น กระดาษ พลาสติก แก้ว โลหะ เศษผ้า ไม้ ยาง เป็นต้น 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ขยะอันตราย ได้แก่ สารเคมี วัตถุมีพิษ ซากถ่านไฟฉาย หลอดไฟ และขยะติดเชื้อจากสถานพยาบาล </w:t>
      </w:r>
    </w:p>
    <w:p w:rsidR="00D965EF" w:rsidRDefault="00D965EF" w:rsidP="00D965EF">
      <w:r>
        <w:rPr>
          <w:rFonts w:cs="Cordia New"/>
          <w:cs/>
        </w:rPr>
        <w:t xml:space="preserve"> </w:t>
      </w:r>
      <w:r>
        <w:rPr>
          <w:noProof/>
        </w:rPr>
        <w:drawing>
          <wp:inline distT="0" distB="0" distL="0" distR="0" wp14:anchorId="66C8FEEA" wp14:editId="47E834F8">
            <wp:extent cx="1390650" cy="1143000"/>
            <wp:effectExtent l="0" t="0" r="0" b="0"/>
            <wp:docPr id="1" name="Picture 1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2A31E" wp14:editId="05087FDB">
            <wp:extent cx="1390650" cy="1143000"/>
            <wp:effectExtent l="0" t="0" r="0" b="0"/>
            <wp:docPr id="2" name="Picture 2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7E93E" wp14:editId="254BBE6D">
            <wp:extent cx="1390650" cy="1143000"/>
            <wp:effectExtent l="0" t="0" r="0" b="0"/>
            <wp:docPr id="3" name="Picture 3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EF" w:rsidRPr="008807FE" w:rsidRDefault="00D965EF" w:rsidP="00D965EF">
      <w:pPr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t>แหล่งกำเนิดขยะมูลฝอย</w:t>
      </w:r>
    </w:p>
    <w:p w:rsidR="00D965EF" w:rsidRPr="008807FE" w:rsidRDefault="00D965EF" w:rsidP="001D54A9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ชุมชนพักอาศัย เช่น บ้านเรือน และอาคารชุด </w:t>
      </w:r>
      <w:r w:rsidRPr="008807FE">
        <w:rPr>
          <w:rFonts w:hint="cs"/>
          <w:sz w:val="32"/>
          <w:szCs w:val="32"/>
          <w:cs/>
        </w:rPr>
        <w:t xml:space="preserve">  </w:t>
      </w:r>
      <w:r w:rsidRPr="008807FE">
        <w:rPr>
          <w:rFonts w:cs="Cordia New"/>
          <w:sz w:val="32"/>
          <w:szCs w:val="32"/>
          <w:cs/>
        </w:rPr>
        <w:t xml:space="preserve">ย่านการค้าและบริการ เช่น ตลาด ร้านค้า ธนาคาร ห้างสรรพสินค้า </w:t>
      </w:r>
    </w:p>
    <w:p w:rsidR="00D965EF" w:rsidRPr="008807FE" w:rsidRDefault="00D965EF" w:rsidP="001D54A9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สถานที่ราชการ ศาสนสถาน โรงเรียน </w:t>
      </w:r>
      <w:r w:rsidRPr="008807FE">
        <w:rPr>
          <w:rFonts w:hint="cs"/>
          <w:sz w:val="32"/>
          <w:szCs w:val="32"/>
          <w:cs/>
        </w:rPr>
        <w:t xml:space="preserve"> </w:t>
      </w:r>
      <w:r w:rsidRPr="008807FE">
        <w:rPr>
          <w:rFonts w:cs="Cordia New"/>
          <w:sz w:val="32"/>
          <w:szCs w:val="32"/>
          <w:cs/>
        </w:rPr>
        <w:t xml:space="preserve">โรงพยาบาล </w:t>
      </w:r>
      <w:r w:rsidRPr="008807FE">
        <w:rPr>
          <w:rFonts w:hint="cs"/>
          <w:sz w:val="32"/>
          <w:szCs w:val="32"/>
          <w:cs/>
        </w:rPr>
        <w:t xml:space="preserve"> </w:t>
      </w:r>
      <w:r w:rsidRPr="008807FE">
        <w:rPr>
          <w:rFonts w:cs="Cordia New"/>
          <w:sz w:val="32"/>
          <w:szCs w:val="32"/>
          <w:cs/>
        </w:rPr>
        <w:t xml:space="preserve">โรงงานอุตสาหกรรม </w:t>
      </w:r>
    </w:p>
    <w:p w:rsidR="00D965EF" w:rsidRPr="008807FE" w:rsidRDefault="00D965EF" w:rsidP="00D965EF">
      <w:pPr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t>ผลกระทบของขยะมูลฝอย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ปัญหากลิ่นเหม็นจากขยะมูลฝอยสร้างความรำคาญให้แก่ชุมชนพักอาศัย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แหล่งน้ำเน่าเสียจากการที่ขยะมูลฝอยมีอินทรียสารเน่าเปื่อยปะปนอยู่ เป็นอันตรายต่อการดำรงชีวิตของมนุษย์และสัตว์น้ำ รวมทั้งผลเสียในด้านการใช้แหล่งน้ำเพื่อการนันทนาการ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เป็นแหล่งเพาะพันธุ์เชื้อโรคและสัตว์นำโรคต่างๆ เช่น หนู แมลงวัน เป็นต้น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การกำจัดมูลฝอยที่ไม่ถูกหลักวิชาการจะสร้างความเดือดร้อนรำคาญแก่ผู้ที่อาศัยข้างเคียง รวมทั้งส่งผลกระทบต่อสิ่งแวดล้อมและสุขภาพของประชาชน </w:t>
      </w:r>
    </w:p>
    <w:p w:rsidR="00D965EF" w:rsidRPr="008807FE" w:rsidRDefault="00D965EF" w:rsidP="00D965EF">
      <w:pPr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ทำให้ชุมชนขาดความสะอาด สวยงามและเป็นระเบียบ และไม่น่าอยู่ </w:t>
      </w:r>
      <w:r w:rsidR="001D54A9" w:rsidRPr="008807FE">
        <w:rPr>
          <w:rFonts w:hint="cs"/>
          <w:sz w:val="32"/>
          <w:szCs w:val="32"/>
          <w:cs/>
        </w:rPr>
        <w:t xml:space="preserve">   </w:t>
      </w:r>
      <w:r w:rsidRPr="008807FE">
        <w:rPr>
          <w:rFonts w:cs="Cordia New"/>
          <w:sz w:val="32"/>
          <w:szCs w:val="32"/>
          <w:cs/>
        </w:rPr>
        <w:t xml:space="preserve">การสูญเสียทางเศรษฐกิจ เช่น ชุมชนจะต้องเสียค่าใช้จ่ายในการเก็บขนและกำจัดขยะ มูลฝอย ค่าชดเชยความเสียหายในกรณีที่เกิดเพลิงไหม้ และค่ารักษาพยาบาลหากประชาชนได้รับโรคภัยไข้เจ็บจากพิษของขยะมูลฝอย </w:t>
      </w:r>
    </w:p>
    <w:p w:rsidR="001D54A9" w:rsidRDefault="001D54A9" w:rsidP="00D965EF"/>
    <w:p w:rsidR="008807FE" w:rsidRDefault="008807FE" w:rsidP="00D965EF">
      <w:pPr>
        <w:rPr>
          <w:rFonts w:hint="cs"/>
        </w:rPr>
      </w:pPr>
    </w:p>
    <w:p w:rsidR="00D965EF" w:rsidRPr="008807FE" w:rsidRDefault="00D965EF" w:rsidP="00D965EF">
      <w:pPr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lastRenderedPageBreak/>
        <w:t>แนวทางจัดการขยะมูลฝอย</w:t>
      </w:r>
    </w:p>
    <w:p w:rsidR="00D965EF" w:rsidRPr="008807FE" w:rsidRDefault="00D965EF" w:rsidP="00D965EF">
      <w:pPr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กำจัดขยะมูลฝอยอย่างถูกหลักวิชาการ เช่น การเผาในเตาเผาขยะ การฝังกลบอย่างถูกสุขลักษณะ และการหมักทำปุ๋ย เป็นต้น ซึ่งแต่ละวิธีมีความแตกต่างกันในด้านต้นทุนการดำเนินงาน ความพร้อมขององค์กร ปริมาณและประเภทของขยะ เป็นต้น </w:t>
      </w:r>
    </w:p>
    <w:p w:rsidR="00D965EF" w:rsidRPr="008807FE" w:rsidRDefault="00D965EF" w:rsidP="00D965EF">
      <w:pPr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t>จัดการขยะ โดยอาศัยหลัก 5</w:t>
      </w:r>
      <w:r w:rsidRPr="008807FE">
        <w:rPr>
          <w:b/>
          <w:bCs/>
          <w:sz w:val="36"/>
          <w:szCs w:val="36"/>
        </w:rPr>
        <w:t xml:space="preserve"> R </w:t>
      </w:r>
      <w:r w:rsidRPr="008807FE">
        <w:rPr>
          <w:rFonts w:cs="Cordia New"/>
          <w:b/>
          <w:bCs/>
          <w:sz w:val="36"/>
          <w:szCs w:val="36"/>
          <w:cs/>
        </w:rPr>
        <w:t>คือ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</w:t>
      </w:r>
      <w:r w:rsidRPr="008807FE">
        <w:rPr>
          <w:sz w:val="32"/>
          <w:szCs w:val="32"/>
        </w:rPr>
        <w:t xml:space="preserve">Reduce </w:t>
      </w:r>
      <w:r w:rsidRPr="008807FE">
        <w:rPr>
          <w:rFonts w:cs="Cordia New"/>
          <w:sz w:val="32"/>
          <w:szCs w:val="32"/>
          <w:cs/>
        </w:rPr>
        <w:t>การลดปริมาณขยะ โดยลดการใช้ผลิตภัณฑ์ที่มีบรรจุภัณฑ์สิ้นเปลือง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</w:t>
      </w:r>
      <w:r w:rsidRPr="008807FE">
        <w:rPr>
          <w:sz w:val="32"/>
          <w:szCs w:val="32"/>
        </w:rPr>
        <w:t xml:space="preserve">Reuse </w:t>
      </w:r>
      <w:r w:rsidRPr="008807FE">
        <w:rPr>
          <w:rFonts w:cs="Cordia New"/>
          <w:sz w:val="32"/>
          <w:szCs w:val="32"/>
          <w:cs/>
        </w:rPr>
        <w:t>การนำมาใช้ซ้ำ เช่น ขวดแก้ว กล่องกระดาษ กระดาษพิมพ์หน้าหลัง เป็นต้น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</w:t>
      </w:r>
      <w:r w:rsidRPr="008807FE">
        <w:rPr>
          <w:sz w:val="32"/>
          <w:szCs w:val="32"/>
        </w:rPr>
        <w:t xml:space="preserve">Repair </w:t>
      </w:r>
      <w:r w:rsidRPr="008807FE">
        <w:rPr>
          <w:rFonts w:cs="Cordia New"/>
          <w:sz w:val="32"/>
          <w:szCs w:val="32"/>
          <w:cs/>
        </w:rPr>
        <w:t xml:space="preserve">การซ่อมแซมแก้ไขสิ่งของต่างๆ ให้สามารถใช้งานต่อได้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</w:t>
      </w:r>
      <w:r w:rsidRPr="008807FE">
        <w:rPr>
          <w:sz w:val="32"/>
          <w:szCs w:val="32"/>
        </w:rPr>
        <w:t xml:space="preserve">Reject </w:t>
      </w:r>
      <w:r w:rsidRPr="008807FE">
        <w:rPr>
          <w:rFonts w:cs="Cordia New"/>
          <w:sz w:val="32"/>
          <w:szCs w:val="32"/>
          <w:cs/>
        </w:rPr>
        <w:t xml:space="preserve">การหลีกเลี่ยงใช้สิ่งที่ก่อให้เกิดมลพิษ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</w:t>
      </w:r>
      <w:r w:rsidRPr="008807FE">
        <w:rPr>
          <w:sz w:val="32"/>
          <w:szCs w:val="32"/>
        </w:rPr>
        <w:t xml:space="preserve">Recycle </w:t>
      </w:r>
      <w:r w:rsidRPr="008807FE">
        <w:rPr>
          <w:rFonts w:cs="Cordia New"/>
          <w:sz w:val="32"/>
          <w:szCs w:val="32"/>
          <w:cs/>
        </w:rPr>
        <w:t xml:space="preserve">การแปรสภาพและหมุนเวียนนำกลับมาใช้ได้ใหม่ โดยนำไปผ่านกระบวนการผลิตใหม่อีกครั้ง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การแยกขยะ เพื่อลดขยะที่ต้องนำไปกำจัดจริงๆ ให้เหลือน้อยที่สุด เช่น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- ขยะแห้งบางชนิดที่สามารถแปรสภาพนำมากลับมาใช้ได้อีก ได้แก่ ขวดแก้ว โลหะ พลาสติก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ขยะเปียกสามารถนำมาหมักทำปุ๋ยน้ำชีวภาพ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- ขยะอันตราย เช่น หลอดไฟ ถ่านไฟฉาย กระป๋องฉีดสเปรย์ ต้องมีวิธีกำจัดที่ปลอดภัย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ส่งเสริมการผลิตที่สะอาดในภาคการผลิต โดยลดการใช้วัสดุ ลดพลังงาน และลดมลพิษ เพิ่มศักยภาพการใช้ทรัพยากรหมุนเวียน การนำของเสียกลับมาใช้ประโยชน์ และการออกแบบผลิตภัณฑ์ให้มีอายุการใช้งานได้นานขึ้น </w:t>
      </w:r>
      <w:r w:rsidR="008807FE">
        <w:rPr>
          <w:rFonts w:hint="cs"/>
          <w:sz w:val="32"/>
          <w:szCs w:val="32"/>
          <w:cs/>
        </w:rPr>
        <w:t xml:space="preserve">  </w:t>
      </w:r>
      <w:r w:rsidRPr="008807FE">
        <w:rPr>
          <w:rFonts w:cs="Cordia New"/>
          <w:sz w:val="32"/>
          <w:szCs w:val="32"/>
          <w:cs/>
        </w:rPr>
        <w:t xml:space="preserve">ส่งเสริมให้ภาคธุรกิจเอกชนมีส่วนรวมลงทุนและดำเนินการจัดการขยะ </w:t>
      </w:r>
    </w:p>
    <w:p w:rsidR="00D965EF" w:rsidRPr="008807FE" w:rsidRDefault="00D965EF" w:rsidP="00D965EF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ให้ความรู้แก่ประชาชนในเรื่องการจัดการขยะอย่างถูกหลักวิชาการ 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รณรงค์และประชาสัมพันธ์ เพื่อสร้างจิตสำนึกให้ประชาชนเข้าใจและยอมรับว่าเป็นภาระหน้าที่ของตนเอง ในการร่วมมือกันจัดการขยะมูลฝอย ที่เกิดขึ้นในชุมชน </w:t>
      </w:r>
    </w:p>
    <w:p w:rsidR="00D965EF" w:rsidRPr="008807FE" w:rsidRDefault="00D965EF" w:rsidP="00D965EF">
      <w:pPr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t>การคัดแยก เก็บรวบรวมและขนส่งขยะมูลฝอย</w:t>
      </w:r>
    </w:p>
    <w:p w:rsidR="00D965EF" w:rsidRDefault="00D965EF" w:rsidP="00D965EF">
      <w:pPr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ในการจัดการขยะมูลฝอยแบบครบวงจร จำเป็นต้องจัดให้มีระบบการคัดแยกขยะมูลฝอยประเภทต่างๆ ตามแต่ลักษณะองค์ประกอบโดยมีวัตถุประสงค์เพื่อนำกลับไปใช้ประโยชน์ใหม่ สามารถดำเนินการได้ตั้งแต่แหล่งกำเนิด โดยจัดวางภาชนะให้เหมาะสม ตลอดจนวางระบบการเก็บรวบรวมมูลฝอยอย่างมีประสิทธิภาพ และสอดคล้องกับระบบการคัดแยกขยะมูลฝอย พร้อมทั้งพิจารณาควรจำเป็นของสถานีขนถ่ายขยะมูลฝอยแ</w:t>
      </w:r>
      <w:r w:rsidR="009822D2" w:rsidRPr="008807FE">
        <w:rPr>
          <w:rFonts w:cs="Cordia New"/>
          <w:sz w:val="32"/>
          <w:szCs w:val="32"/>
          <w:cs/>
        </w:rPr>
        <w:t>ละระบบขนส่งขยะมูลฝอยไปกำจัดต่อไ</w:t>
      </w:r>
      <w:r w:rsidR="009822D2" w:rsidRPr="008807FE">
        <w:rPr>
          <w:rFonts w:cs="Cordia New" w:hint="cs"/>
          <w:sz w:val="32"/>
          <w:szCs w:val="32"/>
          <w:cs/>
        </w:rPr>
        <w:t>ป</w:t>
      </w:r>
    </w:p>
    <w:p w:rsidR="008807FE" w:rsidRPr="008807FE" w:rsidRDefault="008807FE" w:rsidP="00D965EF">
      <w:pPr>
        <w:rPr>
          <w:sz w:val="32"/>
          <w:szCs w:val="32"/>
        </w:rPr>
      </w:pPr>
    </w:p>
    <w:p w:rsidR="00D965EF" w:rsidRPr="008807FE" w:rsidRDefault="00D965EF" w:rsidP="009822D2">
      <w:pPr>
        <w:spacing w:after="0" w:line="240" w:lineRule="auto"/>
        <w:rPr>
          <w:b/>
          <w:bCs/>
          <w:sz w:val="32"/>
          <w:szCs w:val="32"/>
        </w:rPr>
      </w:pPr>
      <w:r w:rsidRPr="008807FE">
        <w:rPr>
          <w:rFonts w:cs="Cordia New"/>
          <w:b/>
          <w:bCs/>
          <w:sz w:val="32"/>
          <w:szCs w:val="32"/>
          <w:cs/>
        </w:rPr>
        <w:lastRenderedPageBreak/>
        <w:t>4.1 หลักเกณฑ์ มาตรฐาน ภาชนะรองรับขยะมูลฝอย</w:t>
      </w:r>
    </w:p>
    <w:p w:rsidR="00D965EF" w:rsidRPr="008807FE" w:rsidRDefault="00D965EF" w:rsidP="009822D2">
      <w:pPr>
        <w:spacing w:after="0" w:line="240" w:lineRule="auto"/>
        <w:rPr>
          <w:b/>
          <w:bCs/>
          <w:sz w:val="32"/>
          <w:szCs w:val="32"/>
        </w:rPr>
      </w:pPr>
      <w:r w:rsidRPr="008807FE">
        <w:rPr>
          <w:rFonts w:cs="Cordia New"/>
          <w:b/>
          <w:bCs/>
          <w:sz w:val="32"/>
          <w:szCs w:val="32"/>
          <w:cs/>
        </w:rPr>
        <w:t>4.1.1 ภาชนะรองรับขยะมูลฝอย</w:t>
      </w:r>
    </w:p>
    <w:p w:rsidR="00D965EF" w:rsidRPr="008807FE" w:rsidRDefault="00D965EF" w:rsidP="008807FE">
      <w:pPr>
        <w:spacing w:after="0" w:line="240" w:lineRule="auto"/>
        <w:rPr>
          <w:b/>
          <w:bCs/>
          <w:sz w:val="32"/>
          <w:szCs w:val="32"/>
        </w:rPr>
      </w:pPr>
      <w:r w:rsidRPr="008807FE">
        <w:rPr>
          <w:rFonts w:cs="Cordia New"/>
          <w:b/>
          <w:bCs/>
          <w:sz w:val="32"/>
          <w:szCs w:val="32"/>
          <w:cs/>
        </w:rPr>
        <w:t>1) ถังขยะ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เพื่อให้การจัดเก็บรวบรวมขยะมูลฝอยเป็นไปอย่างมีประสิทธิภาพและลดการปนเปื้อนของขยะมูลฝอยที่มีศักยภาพในการนำกลับมาใช้ประโยชน์ใหม่จะต้องมีการตั้งจุดรวบรวมขยะมูลฝอย (</w:t>
      </w:r>
      <w:r w:rsidRPr="008807FE">
        <w:rPr>
          <w:sz w:val="32"/>
          <w:szCs w:val="32"/>
        </w:rPr>
        <w:t xml:space="preserve">Station) </w:t>
      </w:r>
      <w:r w:rsidRPr="008807FE">
        <w:rPr>
          <w:rFonts w:cs="Cordia New"/>
          <w:sz w:val="32"/>
          <w:szCs w:val="32"/>
          <w:cs/>
        </w:rPr>
        <w:t>และให้มีการแบ่งแยกประเภทของถังรองรับขยะมูลฝอยตามสีต่าง ๆ โดยมีถุงบรรจุภายในถังเพื่อสะดวกและไม่ตกหล่น หรือแพร่กระจาย ดังนี้</w:t>
      </w:r>
    </w:p>
    <w:p w:rsidR="00D965EF" w:rsidRPr="008807FE" w:rsidRDefault="00D965EF" w:rsidP="00D965E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3B75CA" wp14:editId="6622B101">
            <wp:extent cx="1152525" cy="1123950"/>
            <wp:effectExtent l="0" t="0" r="9525" b="0"/>
            <wp:docPr id="4" name="Picture 5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cs/>
        </w:rPr>
        <w:t>สี</w:t>
      </w:r>
      <w:r w:rsidRPr="008807FE">
        <w:rPr>
          <w:rFonts w:cs="Cordia New"/>
          <w:sz w:val="32"/>
          <w:szCs w:val="32"/>
          <w:cs/>
        </w:rPr>
        <w:t xml:space="preserve">เขียว รองรับขยะที่เน่าเสียและย่อยสลายได้เร็ว สามารถนำมาหมักทำปุ๋ยได้ เช่น ผัก ผลไม้ เศษอาหาร ใบไม้ </w:t>
      </w:r>
    </w:p>
    <w:p w:rsidR="001D54A9" w:rsidRPr="008807FE" w:rsidRDefault="001D54A9" w:rsidP="00D965EF">
      <w:pPr>
        <w:rPr>
          <w:sz w:val="32"/>
          <w:szCs w:val="32"/>
        </w:rPr>
      </w:pPr>
      <w:r w:rsidRPr="008807FE">
        <w:rPr>
          <w:noProof/>
          <w:sz w:val="32"/>
          <w:szCs w:val="32"/>
        </w:rPr>
        <w:drawing>
          <wp:inline distT="0" distB="0" distL="0" distR="0" wp14:anchorId="2A28EAE1" wp14:editId="7EC78497">
            <wp:extent cx="1152525" cy="1123950"/>
            <wp:effectExtent l="0" t="0" r="9525" b="0"/>
            <wp:docPr id="5" name="Picture 6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5EF" w:rsidRPr="008807FE">
        <w:rPr>
          <w:rFonts w:cs="Cordia New"/>
          <w:sz w:val="32"/>
          <w:szCs w:val="32"/>
          <w:cs/>
        </w:rPr>
        <w:t xml:space="preserve">สีเหลือง รองรับขยะที่สามารถนำมารีไซเคิลหรือขายได้ เช่น แก้ว กระดาษ พลาสติก โลหะ </w:t>
      </w:r>
    </w:p>
    <w:p w:rsidR="00D965EF" w:rsidRPr="008807FE" w:rsidRDefault="001D54A9" w:rsidP="00D965E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BD2612" wp14:editId="2C9A173C">
            <wp:extent cx="1152525" cy="1123950"/>
            <wp:effectExtent l="0" t="0" r="9525" b="0"/>
            <wp:docPr id="6" name="Picture 8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5EF">
        <w:rPr>
          <w:rFonts w:cs="Cordia New"/>
          <w:cs/>
        </w:rPr>
        <w:t>สี</w:t>
      </w:r>
      <w:r w:rsidR="00D965EF" w:rsidRPr="008807FE">
        <w:rPr>
          <w:rFonts w:cs="Cordia New"/>
          <w:sz w:val="32"/>
          <w:szCs w:val="32"/>
          <w:cs/>
        </w:rPr>
        <w:t xml:space="preserve">เทาฝาสีส้ม รองรับขยะที่มีอันตรายต่อสิ่งมีชีวิต และสิ่งแวดล้อม เช่น หลอดฟลูออเรสเซนต์ ขวดยา ถ่านไฟฉาย กระป๋องสีสเปรย์ กระป๋องยาฆ่าแมลง ภาชนะบรรจุสารอันตรายต่าง ๆ </w:t>
      </w:r>
    </w:p>
    <w:p w:rsidR="00D965EF" w:rsidRPr="008807FE" w:rsidRDefault="008807FE" w:rsidP="00D965EF">
      <w:pPr>
        <w:rPr>
          <w:sz w:val="32"/>
          <w:szCs w:val="32"/>
        </w:rPr>
      </w:pPr>
      <w:r w:rsidRPr="008807FE">
        <w:rPr>
          <w:noProof/>
          <w:sz w:val="32"/>
          <w:szCs w:val="32"/>
        </w:rPr>
        <w:drawing>
          <wp:inline distT="0" distB="0" distL="0" distR="0" wp14:anchorId="2D97C01A" wp14:editId="31B17013">
            <wp:extent cx="1152525" cy="1123950"/>
            <wp:effectExtent l="0" t="0" r="9525" b="0"/>
            <wp:docPr id="7" name="Picture 9" descr="http://arts.kmutt.ac.th/ssc210/Group%20Project/ASSC210/2.48%20anurak%20forest/recyc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ts.kmutt.ac.th/ssc210/Group%20Project/ASSC210/2.48%20anurak%20forest/recycle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5EF" w:rsidRPr="008807FE">
        <w:rPr>
          <w:rFonts w:cs="Cordia New"/>
          <w:sz w:val="32"/>
          <w:szCs w:val="32"/>
          <w:cs/>
        </w:rPr>
        <w:t xml:space="preserve">สีฟ้า รองรับขยะย่อยสลายไม่ได้ ไม่เป็นพิษและไม่คุ้มค่าการรีไซเคิล เช่น พลาสติกห่อลูกอม ซองบะหมี่สำเร็จรูป ถุงพลาสติก โฟมและฟอล์ยที่เปื้อนอาหาร </w:t>
      </w:r>
    </w:p>
    <w:p w:rsidR="00D965EF" w:rsidRDefault="00D965EF" w:rsidP="00D965EF"/>
    <w:p w:rsidR="00D965EF" w:rsidRPr="008807FE" w:rsidRDefault="00D965EF" w:rsidP="00D965EF">
      <w:pPr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lastRenderedPageBreak/>
        <w:t>นอกจากนี้ยังมีถุงพลาสติกสำหรับรองรับขยะมูลฝอยในแต่ละถัง โดยมัดปากถุงสีเดียวกับถังที่รองรับมูลฝอยตามประเภทดังกล่าวข้างต้น</w:t>
      </w:r>
      <w:r w:rsidR="009822D2" w:rsidRPr="008807FE">
        <w:rPr>
          <w:rFonts w:hint="cs"/>
          <w:sz w:val="32"/>
          <w:szCs w:val="32"/>
          <w:cs/>
        </w:rPr>
        <w:t xml:space="preserve">  </w:t>
      </w:r>
      <w:r w:rsidRPr="008807FE">
        <w:rPr>
          <w:rFonts w:cs="Cordia New"/>
          <w:sz w:val="32"/>
          <w:szCs w:val="32"/>
          <w:cs/>
        </w:rPr>
        <w:t>ในกรณีที่สถานที่มีพื้นที่จำกัดในการจัดวางภาชนะรองรับขยะมูลฝอยและมีจำนวนคนที่ค่อนข้างมากในบริเวณพื้นที่นั้น เช่น ศูนย์การประชุมสนามบิน ควรมีถังที่สามารถรองรับขยะมูลฝอยได้ทั้ง 4 ประเภทในถังเดียวกัน โดยแบ่งพื้นที่ของถังขยะมูลฝอยออกเป็น 4 ช่อง และตัวถังรองรับขยะมูลฝอยทำด้วยสแตนเลส มีฝาผิดแยกเป็น 4 สี ในแต่ละช่องตามประเภทของขยะมูลฝอยที่รองรับ ดังนี้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ฝาสีเขียว รองรับขยะมูลฝอยที่เน่าเสียและย่อยสลายได้เร็ว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ฝาสีเหลือง รองรับขยะมูลฝอยที่สามารถนำรีไซเคิล หรือขายได้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ฝาสีแดงรองรับขยะมูลฝอยที่มีอันตรายต่อสิ่งมีชีวิตและสิ่งแวดล้อม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ฝาสีฟ้ารองรับขยะมูลฝอย ที่ย่อยสลายไม่ได้ ไม่เป็นพิษและไม่คุ้มค่าการรีไซเคิลและมีสัญลักษณ์ข้างถัง</w:t>
      </w:r>
    </w:p>
    <w:p w:rsidR="009822D2" w:rsidRDefault="009822D2" w:rsidP="009822D2">
      <w:pPr>
        <w:spacing w:after="0" w:line="240" w:lineRule="auto"/>
      </w:pPr>
    </w:p>
    <w:p w:rsidR="00D965EF" w:rsidRPr="008807FE" w:rsidRDefault="00D965EF" w:rsidP="00D965EF">
      <w:pPr>
        <w:rPr>
          <w:rFonts w:hint="cs"/>
          <w:b/>
          <w:bCs/>
          <w:sz w:val="32"/>
          <w:szCs w:val="32"/>
          <w:cs/>
        </w:rPr>
      </w:pPr>
      <w:r w:rsidRPr="008807FE">
        <w:rPr>
          <w:rFonts w:cs="Cordia New"/>
          <w:b/>
          <w:bCs/>
          <w:sz w:val="32"/>
          <w:szCs w:val="32"/>
          <w:cs/>
        </w:rPr>
        <w:t>2) ถุงขยะ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สำหรับคัดแยกขยะมูลฝอยฝนครัวเรือนและจะต้องมีการคัดแยกรวบรวมใส่ถุงขยะมูลฝอยตามสีต่าง ๆ ดังต่อไปนี้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ถุงสีเขียว รวบรวมขยะมูลฝอยที่เน่าเสีย และย่อยสลายได้เร็วสามารถนำมาหมักทำปุ๋ยได้ เช่น ผัก ผลไม้ เศษอาหาร ใบไม้</w:t>
      </w:r>
    </w:p>
    <w:p w:rsidR="00D965EF" w:rsidRPr="008807FE" w:rsidRDefault="00D965EF" w:rsidP="008807FE">
      <w:pPr>
        <w:spacing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ถุงสีเหลือง รวบรวมขยะมูลฝอยที่สามารถนำมารีไซเคิลหรือขายได้ เช่น แก้ว กระดาษ พลาสติก โลหะ อลูมิเนียม</w:t>
      </w:r>
    </w:p>
    <w:p w:rsidR="00D965EF" w:rsidRPr="008807FE" w:rsidRDefault="00D965EF" w:rsidP="008807FE">
      <w:pPr>
        <w:spacing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ถุงสีแดง รวบรวมขยะมูลฝอยที่มีอันตรายต่อสิ่งมีชีวิตและสิ่งแวดล้อม เช่น หลอดฟลูออเรสเซนต์ ขวดยา ถ่านไฟฉาย กระป๋องสีสเปรย์ กระป๋องสารฆ่าแมลง ภาชนะบรรจุสารอันตรายต่าง ๆ</w:t>
      </w:r>
    </w:p>
    <w:p w:rsidR="00D965EF" w:rsidRPr="008807FE" w:rsidRDefault="00D965EF" w:rsidP="008807FE">
      <w:pPr>
        <w:spacing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ถุงสีฟ้า รวบรวมขยะมูลฝอยที่ย่อยสลายไม่ได้ไม่เป็นพิษและไม่คุ้มค่าการรีไซเคิล เช่น พลาสติกห่อลูกอม ซองบะหมี่สำเร็จรูป ถุงพลาสติก โฟมและฟอล์ยที่เปื้อนอาหาร</w:t>
      </w:r>
    </w:p>
    <w:p w:rsidR="00D965EF" w:rsidRPr="008807FE" w:rsidRDefault="00D965EF" w:rsidP="00D965EF">
      <w:pPr>
        <w:rPr>
          <w:b/>
          <w:bCs/>
          <w:sz w:val="32"/>
          <w:szCs w:val="32"/>
        </w:rPr>
      </w:pPr>
      <w:r w:rsidRPr="008807FE">
        <w:rPr>
          <w:rFonts w:cs="Cordia New"/>
          <w:b/>
          <w:bCs/>
          <w:sz w:val="32"/>
          <w:szCs w:val="32"/>
          <w:cs/>
        </w:rPr>
        <w:t>4.12. เกณฑ์มาตรฐานภาชนะรองรับขยะมูลฝอย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ควรมีสัดส่วนของถังขยะมูลฝอยจากพลาสติกที่ใช้แล้วไม่ต่ำกว่าร้อยละ 50 โดยน้ำหนัก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ไม่มีส่วนประกอบสารพิษ (</w:t>
      </w:r>
      <w:r w:rsidRPr="008807FE">
        <w:rPr>
          <w:sz w:val="32"/>
          <w:szCs w:val="32"/>
        </w:rPr>
        <w:t xml:space="preserve">toxic substances) </w:t>
      </w:r>
      <w:r w:rsidRPr="008807FE">
        <w:rPr>
          <w:rFonts w:cs="Cordia New"/>
          <w:sz w:val="32"/>
          <w:szCs w:val="32"/>
          <w:cs/>
        </w:rPr>
        <w:t>หากจำเป็นควรใช้สารเติมแต่งในปริมาณที่น้อยและไม่อยู่ในเกณฑ์ที่เป็นอันตรายต่อผู้บริโภค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มีความทนทาน แข็งแรงตามมาตรฐานสากล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lastRenderedPageBreak/>
        <w:t>มีขนาดพอเหมาะมีความจุเพียงพอต่อปริมาณขยะมูลฝอย สะดวกต่อการถ่ายเทขยะมูลฝอยและการทำความสะอาด</w:t>
      </w:r>
    </w:p>
    <w:p w:rsidR="00D965EF" w:rsidRPr="008807FE" w:rsidRDefault="00D965EF" w:rsidP="009822D2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สามารถป้องกัน แมลงวัน หนู แมว สุนัข และสัตว์อื่น ๆ มิให้สัมผัสหรือคุ้ยเขี่ยขยะมูลฝอยได้</w:t>
      </w:r>
    </w:p>
    <w:p w:rsidR="009822D2" w:rsidRDefault="009822D2" w:rsidP="009822D2">
      <w:pPr>
        <w:spacing w:after="0" w:line="240" w:lineRule="auto"/>
      </w:pPr>
    </w:p>
    <w:p w:rsidR="00D965EF" w:rsidRPr="008807FE" w:rsidRDefault="00D965EF" w:rsidP="00D965EF">
      <w:pPr>
        <w:rPr>
          <w:b/>
          <w:bCs/>
          <w:sz w:val="36"/>
          <w:szCs w:val="36"/>
        </w:rPr>
      </w:pPr>
      <w:r w:rsidRPr="008807FE">
        <w:rPr>
          <w:rFonts w:cs="Cordia New"/>
          <w:b/>
          <w:bCs/>
          <w:sz w:val="36"/>
          <w:szCs w:val="36"/>
          <w:cs/>
        </w:rPr>
        <w:t>5. การลดและการใช้ประโยชน์ขยะมูลฝอย</w:t>
      </w:r>
    </w:p>
    <w:p w:rsidR="00D965EF" w:rsidRPr="008807FE" w:rsidRDefault="00D965EF" w:rsidP="00D965EF">
      <w:pPr>
        <w:rPr>
          <w:b/>
          <w:bCs/>
          <w:sz w:val="32"/>
          <w:szCs w:val="32"/>
        </w:rPr>
      </w:pPr>
      <w:r w:rsidRPr="008807FE">
        <w:rPr>
          <w:rFonts w:cs="Cordia New"/>
          <w:b/>
          <w:bCs/>
          <w:sz w:val="32"/>
          <w:szCs w:val="32"/>
          <w:cs/>
        </w:rPr>
        <w:t>5.1 การลดปริมาณขยะมูลฝอย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 xml:space="preserve">การลดปริมาณขยะมูลฝอยให้ได้ผลดีต้องเริ่มต้นที่การคัดแยกขยะมูลฝอยก่อนทิ้ง เพื่อไม่ให้เกิดการปนเปื้อน ทำให้ได้วัสดุเหลือใช้ที่มีคุณภาพสูง สามารถนำไป </w:t>
      </w:r>
      <w:r w:rsidRPr="008807FE">
        <w:rPr>
          <w:sz w:val="32"/>
          <w:szCs w:val="32"/>
        </w:rPr>
        <w:t xml:space="preserve">Reused-Recycle </w:t>
      </w:r>
      <w:r w:rsidRPr="008807FE">
        <w:rPr>
          <w:rFonts w:cs="Cordia New"/>
          <w:sz w:val="32"/>
          <w:szCs w:val="32"/>
          <w:cs/>
        </w:rPr>
        <w:t>ได้ง่าย รวมทั้งปริมาณขยะมูลฝอยที่จะต้องนำไปกำจัดมีปริมาณน้อยลงด้วย ซึ่งการคัดแยกขยะมูลฝอย ณ แหล่งกำเนิดนั้นต้องคำนึงถึงความเหมาะสมของแต่ละชุมชน เช่น ครัวเรือน ร้านค้า ห้างสรรพสินค้า สำนักงาน บริษัท สถานที่ราชการต่าง ๆ เป็นต้น รวมทั้งปริมาณ และลักษณะสมบัติขยะมูลฝอยที่แตกต่างกันด้วย ทั้งนี้การคัดแยกขยะมูลฝอยสามารถดำเนินการได้ 4 ทางเลือก คือ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ทางเลือกที่ 1 การคัดแยกขยะมูลฝอยทุกประเภทและทุกชนิด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ทางเลือกที่ 2 การคัดแยกขยะมูลฝอย 4 ประเภท (</w:t>
      </w:r>
      <w:r w:rsidRPr="008807FE">
        <w:rPr>
          <w:sz w:val="32"/>
          <w:szCs w:val="32"/>
        </w:rPr>
        <w:t>Four cans)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ทางเลือกที่ 3 การคัดแยกขยะสด ขยะแห้ง และขยะอันตราย (</w:t>
      </w:r>
      <w:r w:rsidRPr="008807FE">
        <w:rPr>
          <w:sz w:val="32"/>
          <w:szCs w:val="32"/>
        </w:rPr>
        <w:t>Three cans)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ทางเลือกที่ 4 การคัดแยกขยะสดและขยะแห้ง (</w:t>
      </w:r>
      <w:r w:rsidRPr="008807FE">
        <w:rPr>
          <w:sz w:val="32"/>
          <w:szCs w:val="32"/>
        </w:rPr>
        <w:t>Two cans)</w:t>
      </w:r>
    </w:p>
    <w:p w:rsidR="00D965EF" w:rsidRPr="008807FE" w:rsidRDefault="00D965EF" w:rsidP="008807FE">
      <w:pPr>
        <w:spacing w:after="0" w:line="240" w:lineRule="auto"/>
        <w:rPr>
          <w:rFonts w:hint="cs"/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ตารางเปรียบเทียบข้อดีข้อเสียของแต่ละทางเลือก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822D2" w:rsidRPr="009822D2" w:rsidTr="009822D2"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รูปแบบ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ภาชนะรองรับ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ขยะมูลฝอย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ข้อดี</w:t>
            </w:r>
          </w:p>
        </w:tc>
        <w:tc>
          <w:tcPr>
            <w:tcW w:w="1541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ข้อเสีย</w:t>
            </w:r>
          </w:p>
        </w:tc>
        <w:tc>
          <w:tcPr>
            <w:tcW w:w="1541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สรุปผลงาน</w:t>
            </w:r>
          </w:p>
        </w:tc>
      </w:tr>
      <w:tr w:rsidR="009822D2" w:rsidRPr="009822D2" w:rsidTr="009822D2"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1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แยกขยะมูลฝอยที่ใช้ได้ไหม่ทุกประเภทและแยกขยะมูลฝอยที่ต้องนำไปกำจัดแต่ละวิธีได้</w:t>
            </w:r>
          </w:p>
        </w:tc>
        <w:tc>
          <w:tcPr>
            <w:tcW w:w="1540" w:type="dxa"/>
          </w:tcPr>
          <w:p w:rsidR="009822D2" w:rsidRPr="009822D2" w:rsidRDefault="009822D2" w:rsidP="009822D2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แบ่งตามประเภทขยะมูลฝอย</w:t>
            </w:r>
            <w:r>
              <w:rPr>
                <w:rFonts w:cs="Cordia New"/>
                <w:cs/>
              </w:rPr>
              <w:tab/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วัสดุที่นำกลับไปใช้ประโยชน์มีคุณภาพดีมาก</w:t>
            </w:r>
          </w:p>
        </w:tc>
        <w:tc>
          <w:tcPr>
            <w:tcW w:w="1541" w:type="dxa"/>
          </w:tcPr>
          <w:p w:rsidR="009822D2" w:rsidRDefault="009822D2" w:rsidP="00D965EF">
            <w:pPr>
              <w:rPr>
                <w:rFonts w:cs="Cordia New" w:hint="cs"/>
              </w:rPr>
            </w:pPr>
            <w:r>
              <w:rPr>
                <w:rFonts w:cs="Cordia New"/>
                <w:cs/>
              </w:rPr>
              <w:t>พาหนะเก็บขนต้องมีประสิทธิภาพสูงสามารถเก็บขนมูลฝอยที่แยกได้หมด</w:t>
            </w:r>
          </w:p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- เพิ่มจำนวนภาชนะรองรับขยะมูลฝอยมากขึ้น</w:t>
            </w:r>
          </w:p>
        </w:tc>
        <w:tc>
          <w:tcPr>
            <w:tcW w:w="1541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ดีมาก</w:t>
            </w:r>
          </w:p>
        </w:tc>
      </w:tr>
      <w:tr w:rsidR="009822D2" w:rsidRPr="009822D2" w:rsidTr="009822D2"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2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แยกขยะมูลฝอย4 ประเภท (</w:t>
            </w:r>
            <w:r>
              <w:t>Four cans)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แบ่งเป็นถังขยะรีไซเคิล ขยะทั่วไป ขยะย่อยสลายได้และขยะอันตราย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วัสดุที่นำกลับไปใช้ประโยชน์ใหม่มีคุณภาพดี</w:t>
            </w:r>
          </w:p>
        </w:tc>
        <w:tc>
          <w:tcPr>
            <w:tcW w:w="1541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-เพิ่มจำนวนภาชนะรองรับขยะมูลฝอยมากขึ้น</w:t>
            </w:r>
          </w:p>
        </w:tc>
        <w:tc>
          <w:tcPr>
            <w:tcW w:w="1541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ดี</w:t>
            </w:r>
          </w:p>
        </w:tc>
      </w:tr>
      <w:tr w:rsidR="009822D2" w:rsidRPr="009822D2" w:rsidTr="009822D2"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lastRenderedPageBreak/>
              <w:t>3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แยกขยะสด ขยะแห้งและขยะอันตราย (</w:t>
            </w:r>
            <w:r>
              <w:t>Three cans)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แบ่งเป็นถังขยะสด ขยะแห้ง และขยะอันตราย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ง่ายต่อการนำขยะสดไปใช้ประโยชน์และขยะอันตรายไปกำจัด</w:t>
            </w:r>
          </w:p>
        </w:tc>
        <w:tc>
          <w:tcPr>
            <w:tcW w:w="1541" w:type="dxa"/>
          </w:tcPr>
          <w:p w:rsidR="009822D2" w:rsidRPr="009822D2" w:rsidRDefault="009822D2" w:rsidP="009822D2">
            <w:pPr>
              <w:rPr>
                <w:rFonts w:hint="cs"/>
                <w:sz w:val="32"/>
                <w:szCs w:val="32"/>
              </w:rPr>
            </w:pPr>
            <w:r>
              <w:rPr>
                <w:rFonts w:cs="Cordia New"/>
                <w:cs/>
              </w:rPr>
              <w:t>- วัสดุที่นำกลับไปใช้ประโยชน์ยังปะปนกันอยู่ไม่ได้แยกประเภท</w:t>
            </w:r>
          </w:p>
        </w:tc>
        <w:tc>
          <w:tcPr>
            <w:tcW w:w="1541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พอใช้</w:t>
            </w:r>
          </w:p>
        </w:tc>
      </w:tr>
      <w:tr w:rsidR="009822D2" w:rsidRPr="009822D2" w:rsidTr="009822D2"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4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แยกขยะสดและขยะแห้ง (</w:t>
            </w:r>
            <w:r>
              <w:t>Two cans)</w:t>
            </w:r>
          </w:p>
        </w:tc>
        <w:tc>
          <w:tcPr>
            <w:tcW w:w="1540" w:type="dxa"/>
          </w:tcPr>
          <w:p w:rsidR="009822D2" w:rsidRPr="009822D2" w:rsidRDefault="009822D2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แบ่งเป็นถังขยะแห้งและขยะเปียก</w:t>
            </w:r>
          </w:p>
        </w:tc>
        <w:tc>
          <w:tcPr>
            <w:tcW w:w="1540" w:type="dxa"/>
          </w:tcPr>
          <w:p w:rsidR="009822D2" w:rsidRPr="009822D2" w:rsidRDefault="008807FE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ง่ายต่อการนำขยะเปียกใช้ประโยชน์</w:t>
            </w:r>
          </w:p>
        </w:tc>
        <w:tc>
          <w:tcPr>
            <w:tcW w:w="1541" w:type="dxa"/>
          </w:tcPr>
          <w:p w:rsidR="009822D2" w:rsidRPr="009822D2" w:rsidRDefault="008807FE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- สับสนต่อนิยามคำว่าขยะเปียก ขยะแห้งทำให้ทิ้งไม่ถูกต้องกับถังรองรับ</w:t>
            </w:r>
          </w:p>
        </w:tc>
        <w:tc>
          <w:tcPr>
            <w:tcW w:w="1541" w:type="dxa"/>
          </w:tcPr>
          <w:p w:rsidR="009822D2" w:rsidRPr="009822D2" w:rsidRDefault="008807FE" w:rsidP="00D965EF">
            <w:pPr>
              <w:rPr>
                <w:sz w:val="32"/>
                <w:szCs w:val="32"/>
              </w:rPr>
            </w:pPr>
            <w:r>
              <w:rPr>
                <w:rFonts w:cs="Cordia New"/>
                <w:cs/>
              </w:rPr>
              <w:t>ต้องปรับปรุง</w:t>
            </w:r>
          </w:p>
        </w:tc>
      </w:tr>
    </w:tbl>
    <w:p w:rsidR="00D965EF" w:rsidRDefault="00D965EF" w:rsidP="00D965EF">
      <w: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tab/>
      </w:r>
      <w:r>
        <w:rPr>
          <w:rFonts w:cs="Cordia New"/>
          <w:cs/>
        </w:rPr>
        <w:tab/>
      </w:r>
      <w: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D965EF" w:rsidRPr="008807FE" w:rsidRDefault="00D965EF" w:rsidP="008807FE">
      <w:pPr>
        <w:spacing w:after="0" w:line="240" w:lineRule="auto"/>
        <w:ind w:firstLine="720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จากตารางข้างต้น จะเห็นว่า ทางเลือกที่ 1 สามารถรวบรวมวัสดุที่จะนำมาใช้ใหม่ได้ในปริมาณมาก และมีคุณภาพดีมาก แต่เนื่องจากประชาชนอาจจะยังไม่สะดวกต่อการคัดแยกขยะมูลฝอยทุกประเภท ดังนั้น ในเบื้องต้นเพื่อเป็นการสร้างความคุ้นเคยต่อการคัดแยกขยะมูลฝอยควรเริ่มที่ทางเลือกที่ 2 คือแบ่งการคัดแยกออกเป็น 4 กลุ่ม (ขยะรีไซเคิล ขยะย่อยสลายได้ ขยะทั่วไป และขยะอันตราย) ซึ่งเป็นแนวปฏิบัติที่สามารถนำขยะมูลฝอยกลับไปใช้ประโยชน์ได้ใหม่และสะดวกต่อการกำจัด อย่างไรก็ตามการจะปรับปรุงรูปแบบการจัดวางภาชนะรองรับขยะมูลฝอยหรือไม่นั้นจะต้องประเมินผลโครงการในระยะแรกก่อน</w:t>
      </w:r>
    </w:p>
    <w:p w:rsidR="008807FE" w:rsidRDefault="008807FE" w:rsidP="008807FE">
      <w:pPr>
        <w:spacing w:after="0" w:line="240" w:lineRule="auto"/>
        <w:ind w:firstLine="720"/>
      </w:pPr>
    </w:p>
    <w:p w:rsidR="00D965EF" w:rsidRPr="008807FE" w:rsidRDefault="00D965EF" w:rsidP="00D965EF">
      <w:pPr>
        <w:rPr>
          <w:sz w:val="36"/>
          <w:szCs w:val="36"/>
        </w:rPr>
      </w:pPr>
      <w:r w:rsidRPr="008807FE">
        <w:rPr>
          <w:rFonts w:cs="Cordia New"/>
          <w:sz w:val="36"/>
          <w:szCs w:val="36"/>
          <w:cs/>
        </w:rPr>
        <w:t>5.2 การนำขยะมูลฝอยกลับมาใช้ประโยชน์ใหม่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การนำขยะมูลฝอยกลับมาใช้ประโยชน์ใหม่มีอยู่หลายวิธีขึ้นอยู่กับสภาพและลักษณะสมบัติของขยะมูลฝอยซึ่งสามารถสรุปได้เป็น 5 แนวทางหลัก ๆ คือ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1.การนำขยะมูลฝอยกลับมาใช้ประโยชน์ใหม่ (</w:t>
      </w:r>
      <w:r w:rsidRPr="008807FE">
        <w:rPr>
          <w:sz w:val="32"/>
          <w:szCs w:val="32"/>
        </w:rPr>
        <w:t xml:space="preserve">Material Recovery) </w:t>
      </w:r>
      <w:r w:rsidRPr="008807FE">
        <w:rPr>
          <w:rFonts w:cs="Cordia New"/>
          <w:sz w:val="32"/>
          <w:szCs w:val="32"/>
          <w:cs/>
        </w:rPr>
        <w:t>เป็นการนำม</w:t>
      </w:r>
      <w:r w:rsidR="00936D37" w:rsidRPr="008807FE">
        <w:rPr>
          <w:rFonts w:cs="Cordia New"/>
          <w:sz w:val="32"/>
          <w:szCs w:val="32"/>
          <w:cs/>
        </w:rPr>
        <w:t>ูลฝอยที่สามารถคัดแยกได้กลับมาใช</w:t>
      </w:r>
      <w:r w:rsidR="00936D37" w:rsidRPr="008807FE">
        <w:rPr>
          <w:rFonts w:cs="Cordia New" w:hint="cs"/>
          <w:sz w:val="32"/>
          <w:szCs w:val="32"/>
          <w:cs/>
        </w:rPr>
        <w:t>้</w:t>
      </w:r>
      <w:r w:rsidRPr="008807FE">
        <w:rPr>
          <w:rFonts w:cs="Cordia New"/>
          <w:sz w:val="32"/>
          <w:szCs w:val="32"/>
          <w:cs/>
        </w:rPr>
        <w:t>ใหม่ โดยจำเป็นต้องผ่านกระบวนการแปรรูปใหม่ (</w:t>
      </w:r>
      <w:proofErr w:type="spellStart"/>
      <w:r w:rsidRPr="008807FE">
        <w:rPr>
          <w:sz w:val="32"/>
          <w:szCs w:val="32"/>
        </w:rPr>
        <w:t>Recyele</w:t>
      </w:r>
      <w:proofErr w:type="spellEnd"/>
      <w:r w:rsidRPr="008807FE">
        <w:rPr>
          <w:sz w:val="32"/>
          <w:szCs w:val="32"/>
        </w:rPr>
        <w:t xml:space="preserve">) </w:t>
      </w:r>
      <w:r w:rsidRPr="008807FE">
        <w:rPr>
          <w:rFonts w:cs="Cordia New"/>
          <w:sz w:val="32"/>
          <w:szCs w:val="32"/>
          <w:cs/>
        </w:rPr>
        <w:t>หรือแปรรูป (</w:t>
      </w:r>
      <w:r w:rsidRPr="008807FE">
        <w:rPr>
          <w:sz w:val="32"/>
          <w:szCs w:val="32"/>
        </w:rPr>
        <w:t xml:space="preserve">Reuse) </w:t>
      </w:r>
      <w:r w:rsidRPr="008807FE">
        <w:rPr>
          <w:rFonts w:cs="Cordia New"/>
          <w:sz w:val="32"/>
          <w:szCs w:val="32"/>
          <w:cs/>
        </w:rPr>
        <w:t>ก็ได้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2.การแปรรูปเพื่อเปลี่ยนเป็นพลังงาน (</w:t>
      </w:r>
      <w:r w:rsidRPr="008807FE">
        <w:rPr>
          <w:sz w:val="32"/>
          <w:szCs w:val="32"/>
        </w:rPr>
        <w:t xml:space="preserve">Energy Recovery) </w:t>
      </w:r>
      <w:r w:rsidRPr="008807FE">
        <w:rPr>
          <w:rFonts w:cs="Cordia New"/>
          <w:sz w:val="32"/>
          <w:szCs w:val="32"/>
          <w:cs/>
        </w:rPr>
        <w:t>เป็นการนำขยะมูลฝอยที่สามารถเปลี่ยนเป็นพลังงานความร้อนหรือเปลี่ยนเป็นรูปก๊าซชีวภาพมาเพื่อใช้ประโยชน์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3.การนำขยะมูลฝอยจำพวกเศษอาหารที่เหลือจากการรับประทานหรือการประกอบอาหารไปเลี้ยงสัตว์</w:t>
      </w:r>
    </w:p>
    <w:p w:rsidR="00D965EF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4.การนำขยะมูลฝอยไปปรับสภาพให้มีประโยชน์ต่อการบำรุงรักษาดิน เช่น การนำขยะมูลฝอยสดหรือเศษอาหารมาหมักทำปุ๋ย</w:t>
      </w:r>
    </w:p>
    <w:p w:rsidR="00933A24" w:rsidRPr="008807FE" w:rsidRDefault="00D965EF" w:rsidP="008807FE">
      <w:pPr>
        <w:spacing w:after="0" w:line="240" w:lineRule="auto"/>
        <w:rPr>
          <w:sz w:val="32"/>
          <w:szCs w:val="32"/>
        </w:rPr>
      </w:pPr>
      <w:r w:rsidRPr="008807FE">
        <w:rPr>
          <w:rFonts w:cs="Cordia New"/>
          <w:sz w:val="32"/>
          <w:szCs w:val="32"/>
          <w:cs/>
        </w:rPr>
        <w:t>5.การนำขยะมูลฝอยปรับปรุงพื้นที่โดยนำขยะมูลฝอยมากำจัดโดยวิธีฝังกลบอย่างถูกหลักวิชาการ (</w:t>
      </w:r>
      <w:r w:rsidRPr="008807FE">
        <w:rPr>
          <w:sz w:val="32"/>
          <w:szCs w:val="32"/>
        </w:rPr>
        <w:t xml:space="preserve">Sanitary landfill) </w:t>
      </w:r>
      <w:r w:rsidRPr="008807FE">
        <w:rPr>
          <w:rFonts w:cs="Cordia New"/>
          <w:sz w:val="32"/>
          <w:szCs w:val="32"/>
          <w:cs/>
        </w:rPr>
        <w:t>จะได้พื้นที่สำหรับใช้ปลูกพืช สร้างสวนสาธารณะ สนามกีฬา เป็นต้น</w:t>
      </w:r>
    </w:p>
    <w:sectPr w:rsidR="00933A24" w:rsidRPr="008807FE" w:rsidSect="008807F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F"/>
    <w:rsid w:val="001D54A9"/>
    <w:rsid w:val="00674D6B"/>
    <w:rsid w:val="008807FE"/>
    <w:rsid w:val="00933A24"/>
    <w:rsid w:val="00936D37"/>
    <w:rsid w:val="009822D2"/>
    <w:rsid w:val="00D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5E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8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5E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8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2D47-5DC8-4975-8B12-C1B3BA6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2018-03-19T02:28:00Z</dcterms:created>
  <dcterms:modified xsi:type="dcterms:W3CDTF">2018-03-20T02:51:00Z</dcterms:modified>
</cp:coreProperties>
</file>